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B" w:rsidRDefault="00C2144B" w:rsidP="00FD7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10695" cy="84254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95" cy="842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44B" w:rsidRDefault="00C2144B" w:rsidP="00FD7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B" w:rsidRDefault="00C2144B" w:rsidP="00FD79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EF6" w:rsidRPr="00FD79D6" w:rsidRDefault="00DA083B" w:rsidP="00FD79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A083B" w:rsidRPr="00FD79D6" w:rsidRDefault="00DA083B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D6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ГБДОУ детского сада № 28 Василеостровского района (далее – Политика) определяет правовые основания для обработки ГБДОУ детского сада № 28 Василеостровского района (далее ГБДОУ № 28) персональных данных, необходимых для выполнения ГБДОУ № 28 уставных целей и задач, основные права и обязанности ГБДОУ № 28 и субъектов персональных данных, порядок и условия обработки, взаимодействия с субъектами персональных данных, а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также принимаемые ГБДОУ № 28 меры защиты данных.</w:t>
      </w:r>
    </w:p>
    <w:p w:rsidR="00DA083B" w:rsidRPr="00FD79D6" w:rsidRDefault="00DA083B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Действие Политики распространяется на персональные данные субъектов, обрабатываемые ГБДОУ № 28 с применением средств автоматизации и без них.</w:t>
      </w:r>
    </w:p>
    <w:p w:rsidR="00DA083B" w:rsidRPr="00FD79D6" w:rsidRDefault="00DA083B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DA083B" w:rsidRPr="00FD79D6" w:rsidRDefault="00DA083B" w:rsidP="00FD79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Понятия, которые используются в Политике</w:t>
      </w:r>
    </w:p>
    <w:p w:rsidR="00DA083B" w:rsidRPr="00FD79D6" w:rsidRDefault="00DA083B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A083B" w:rsidRPr="00FD79D6" w:rsidRDefault="00DA083B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оператор персональных данных (оператор) –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сбор;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запись; 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систематизацию; 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накопление;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хранение;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извлечение;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блокирование; 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удаление;</w:t>
      </w:r>
    </w:p>
    <w:p w:rsidR="00DA083B" w:rsidRPr="00FD79D6" w:rsidRDefault="00DA083B" w:rsidP="00FD79D6">
      <w:pPr>
        <w:pStyle w:val="a4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</w:t>
      </w:r>
      <w:r w:rsidR="00DA083B" w:rsidRPr="00FD79D6">
        <w:rPr>
          <w:rFonts w:ascii="Times New Roman" w:hAnsi="Times New Roman" w:cs="Times New Roman"/>
          <w:sz w:val="24"/>
          <w:szCs w:val="24"/>
        </w:rPr>
        <w:lastRenderedPageBreak/>
        <w:t>системе персональных данных и (или) в результате которых уничтожаются материальные носители персональных данных;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DA083B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r w:rsidR="00DA083B" w:rsidRPr="00FD79D6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35E21" w:rsidRPr="00FD79D6" w:rsidRDefault="00735E21" w:rsidP="00FD79D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E21" w:rsidRPr="00FD79D6" w:rsidRDefault="00735E21" w:rsidP="00FD79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Цели сбора персональных данных</w:t>
      </w:r>
    </w:p>
    <w:p w:rsidR="00735E21" w:rsidRPr="00FD79D6" w:rsidRDefault="00735E21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Обеспечение права граждан на образование путем реализации ГБДОУ № 28 образовательных программ, предусмотренных уставом ГБДОУ № 28, в том числе реализация прав участников образовательных отношений.</w:t>
      </w:r>
    </w:p>
    <w:p w:rsidR="00735E21" w:rsidRPr="00FD79D6" w:rsidRDefault="00735E21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Трудоустройство и выполнение функций работодателя.</w:t>
      </w:r>
    </w:p>
    <w:p w:rsidR="00735E21" w:rsidRPr="00FD79D6" w:rsidRDefault="00735E21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Реализация гражданско-правовых договоров, стороной, </w:t>
      </w:r>
      <w:proofErr w:type="spellStart"/>
      <w:r w:rsidRPr="00FD79D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D79D6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данных.</w:t>
      </w:r>
    </w:p>
    <w:p w:rsidR="00735E21" w:rsidRPr="00FD79D6" w:rsidRDefault="00735E21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35E21" w:rsidRPr="00FD79D6" w:rsidRDefault="00735E21" w:rsidP="00FD79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Правовые основания обработки персональных данных</w:t>
      </w:r>
    </w:p>
    <w:p w:rsidR="00DA083B" w:rsidRPr="00FD79D6" w:rsidRDefault="00735E21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ГБДОУ № 28 являются нормативно-правовые акты, регулирующие отношения, связанные с деятельностью ГБДОУ № 28, в том числе:</w:t>
      </w:r>
    </w:p>
    <w:p w:rsidR="00735E21" w:rsidRPr="00FD79D6" w:rsidRDefault="00735E21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79D6">
        <w:rPr>
          <w:rFonts w:ascii="Times New Roman" w:hAnsi="Times New Roman" w:cs="Times New Roman"/>
          <w:sz w:val="24"/>
          <w:szCs w:val="24"/>
        </w:rPr>
        <w:t>Трудовой кодекс РФ, а также нормативно-правовые акты, содержащие нормы трудового права;</w:t>
      </w:r>
    </w:p>
    <w:p w:rsidR="00735E21" w:rsidRPr="00FD79D6" w:rsidRDefault="00735E21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Бюджетный кодекс РФ;</w:t>
      </w:r>
    </w:p>
    <w:p w:rsidR="00735E21" w:rsidRPr="00FD79D6" w:rsidRDefault="00735E21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Налоговый кодекс РФ;</w:t>
      </w:r>
    </w:p>
    <w:p w:rsidR="00735E21" w:rsidRPr="00FD79D6" w:rsidRDefault="00735E21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Гражданский кодекс РФ;</w:t>
      </w:r>
    </w:p>
    <w:p w:rsidR="00735E21" w:rsidRPr="00FD79D6" w:rsidRDefault="00735E21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Семейный кодекс РФ;</w:t>
      </w:r>
    </w:p>
    <w:p w:rsidR="00735E21" w:rsidRPr="00FD79D6" w:rsidRDefault="00735E21" w:rsidP="00FD79D6">
      <w:pPr>
        <w:pStyle w:val="a4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Закон от 29.12.2012г. № 273-ФЗ «Об образовании в Российской Федерации»</w:t>
      </w:r>
    </w:p>
    <w:p w:rsidR="00735E21" w:rsidRPr="00FD79D6" w:rsidRDefault="00735E21" w:rsidP="00FD79D6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4.2 Основанием для обработки персональных данных также являются договоры с физическими лицами, заявления (согласия, доверенности и т.п.) обучающихся (воспитанников) и родителей (законных представителей) несовершеннолетних обучающихся (воспитанников), согласия на обработку персональных данных.</w:t>
      </w:r>
    </w:p>
    <w:p w:rsidR="001F565F" w:rsidRPr="00FD79D6" w:rsidRDefault="001F565F" w:rsidP="00FD79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Объем и категории обрабатываемых персональных данных, категории субъектов персональных данных</w:t>
      </w:r>
    </w:p>
    <w:p w:rsidR="001F565F" w:rsidRPr="00FD79D6" w:rsidRDefault="001F565F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ГБДОУ № 28 обрабатывает персональные данные: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работников, в том числе бывших;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кандидатов на замещение вакантных должностей;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родственников работников, в том числе бывших;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обучающихся (воспитанников);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родителей (законных представителей) обучающихся (воспитанников);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физических лиц по гражданско-правовым договорам;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D6">
        <w:rPr>
          <w:rFonts w:ascii="Times New Roman" w:hAnsi="Times New Roman" w:cs="Times New Roman"/>
          <w:sz w:val="24"/>
          <w:szCs w:val="24"/>
        </w:rPr>
        <w:t>- физических лиц, указанных в заявлениях (согласиях, доверенностях и т.п.) обучающихся (воспитанников) и родителей (законных представителей) несовершеннолетних обучающихся (воспитанников);</w:t>
      </w:r>
      <w:proofErr w:type="gramEnd"/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физических лиц – посетителей ГБДОУ № 28.</w:t>
      </w:r>
    </w:p>
    <w:p w:rsidR="001F565F" w:rsidRPr="00FD79D6" w:rsidRDefault="001F565F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Биометрические персональные данные ГБДОУ № 28 не обрабатывает.</w:t>
      </w:r>
    </w:p>
    <w:p w:rsidR="001F565F" w:rsidRPr="00FD79D6" w:rsidRDefault="001F565F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ГБДОУ № 28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1F565F" w:rsidRPr="00FD79D6" w:rsidRDefault="001F565F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ГБДОУ № 28 обрабатывает персональные данные в объеме, необходимом: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lastRenderedPageBreak/>
        <w:t>- для осуществления образовательной деятельности по реализации основной и адаптированной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 (воспитанников);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выполнение функций и полномочий работодателя в трудовых отношениях;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 выполнение функций и полномочий экономического субъекта при осуществлении бухгалтерского и налогового учета, бюджетного учета;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исполнения сделок и договоров гражданско-правового характера, в которых ГБДОУ № 28 является стороной, получателем (</w:t>
      </w:r>
      <w:proofErr w:type="spellStart"/>
      <w:r w:rsidRPr="00FD79D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D79D6">
        <w:rPr>
          <w:rFonts w:ascii="Times New Roman" w:hAnsi="Times New Roman" w:cs="Times New Roman"/>
          <w:sz w:val="24"/>
          <w:szCs w:val="24"/>
        </w:rPr>
        <w:t>).</w:t>
      </w:r>
    </w:p>
    <w:p w:rsidR="001F565F" w:rsidRPr="00FD79D6" w:rsidRDefault="001F565F" w:rsidP="00FD79D6">
      <w:pPr>
        <w:pStyle w:val="a4"/>
        <w:tabs>
          <w:tab w:val="left" w:pos="1134"/>
        </w:tabs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65F" w:rsidRPr="00FD79D6" w:rsidRDefault="001F565F" w:rsidP="00FD79D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Порядок и условия обработки персональных данных</w:t>
      </w:r>
    </w:p>
    <w:p w:rsidR="001F565F" w:rsidRPr="00FD79D6" w:rsidRDefault="003669CE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ГБДОУ № 28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669CE" w:rsidRPr="00FD79D6" w:rsidRDefault="003669CE" w:rsidP="00FD79D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Получение персональных данных:</w:t>
      </w:r>
    </w:p>
    <w:p w:rsidR="003669CE" w:rsidRPr="00FD79D6" w:rsidRDefault="003669CE" w:rsidP="00FD79D6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Все персональные данные ГБДОУ № 28 получает от самого субъекта персональных данных.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В случае, когда субъект персональных данных – физическое лицо, указанное в заявлениях (согласиях, доверенностях и т.п.) родителей (законных представителей) несовершеннолетних обучающихся (воспитанников), ГБДОУ № 28 получает персональные данные такого физического лица от родителей (законных представителей) обучающихся (воспитанников).</w:t>
      </w:r>
      <w:proofErr w:type="gramEnd"/>
    </w:p>
    <w:p w:rsidR="003669CE" w:rsidRPr="00FD79D6" w:rsidRDefault="003669CE" w:rsidP="00FD79D6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ГБДОУ № 28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</w:t>
      </w:r>
      <w:r w:rsidR="00350073" w:rsidRPr="00FD79D6">
        <w:rPr>
          <w:rFonts w:ascii="Times New Roman" w:hAnsi="Times New Roman" w:cs="Times New Roman"/>
          <w:sz w:val="24"/>
          <w:szCs w:val="24"/>
        </w:rPr>
        <w:t>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350073" w:rsidRPr="00FD79D6" w:rsidRDefault="00350073" w:rsidP="00FD79D6">
      <w:pPr>
        <w:pStyle w:val="a4"/>
        <w:numPr>
          <w:ilvl w:val="2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данные, создаются путем: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копирования оригиналов документов;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внесения сведений в учетные формы;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получения оригиналов необходимых документов.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6.3 Обработка персональных данных: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6.3.1 ГБДОУ № 28обрабатывает персональные данные в случаях: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согласия субъекта персональных данных на обработку его персональных данных;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когда обработка персональных данных необходима для осуществлен</w:t>
      </w:r>
      <w:r w:rsidR="00542580" w:rsidRPr="00FD79D6">
        <w:rPr>
          <w:rFonts w:ascii="Times New Roman" w:hAnsi="Times New Roman" w:cs="Times New Roman"/>
          <w:sz w:val="24"/>
          <w:szCs w:val="24"/>
        </w:rPr>
        <w:t>и</w:t>
      </w:r>
      <w:r w:rsidRPr="00FD79D6">
        <w:rPr>
          <w:rFonts w:ascii="Times New Roman" w:hAnsi="Times New Roman" w:cs="Times New Roman"/>
          <w:sz w:val="24"/>
          <w:szCs w:val="24"/>
        </w:rPr>
        <w:t xml:space="preserve">я и выполнения ГБДОУ № 28возложенных законодательством РФ функций, полномочий и обязанностей; 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когда осуществляется обработка общедоступных персональных данных, доступ к которым субъект персональных данных предоставил неограни</w:t>
      </w:r>
      <w:r w:rsidR="00542580" w:rsidRPr="00FD79D6">
        <w:rPr>
          <w:rFonts w:ascii="Times New Roman" w:hAnsi="Times New Roman" w:cs="Times New Roman"/>
          <w:sz w:val="24"/>
          <w:szCs w:val="24"/>
        </w:rPr>
        <w:t>ч</w:t>
      </w:r>
      <w:r w:rsidRPr="00FD79D6">
        <w:rPr>
          <w:rFonts w:ascii="Times New Roman" w:hAnsi="Times New Roman" w:cs="Times New Roman"/>
          <w:sz w:val="24"/>
          <w:szCs w:val="24"/>
        </w:rPr>
        <w:t>енному кругу лиц.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6.3.2 ГБДОУ № 28</w:t>
      </w:r>
      <w:r w:rsidR="00542580" w:rsidRPr="00FD79D6">
        <w:rPr>
          <w:rFonts w:ascii="Times New Roman" w:hAnsi="Times New Roman" w:cs="Times New Roman"/>
          <w:sz w:val="24"/>
          <w:szCs w:val="24"/>
        </w:rPr>
        <w:t xml:space="preserve"> обрабатывает персональ</w:t>
      </w:r>
      <w:r w:rsidRPr="00FD79D6">
        <w:rPr>
          <w:rFonts w:ascii="Times New Roman" w:hAnsi="Times New Roman" w:cs="Times New Roman"/>
          <w:sz w:val="24"/>
          <w:szCs w:val="24"/>
        </w:rPr>
        <w:t>ные данные: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без использования средств автоматизации;</w:t>
      </w:r>
    </w:p>
    <w:p w:rsidR="00350073" w:rsidRPr="00FD79D6" w:rsidRDefault="00350073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с использованием автоматизации в программах и информационных системах: «1С», «Перечень ЛП», АИС «ПараГраф», база «Метро»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6.3.3 ГБДОУ № 28 обрабатывает персональные данные в сроки: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которые необходимы для достижения целей обработки персональных данных;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действия согласия субъекта персональных данных;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D6">
        <w:rPr>
          <w:rFonts w:ascii="Times New Roman" w:hAnsi="Times New Roman" w:cs="Times New Roman"/>
          <w:sz w:val="24"/>
          <w:szCs w:val="24"/>
        </w:rPr>
        <w:lastRenderedPageBreak/>
        <w:t>- которые определены законодательством для обработки отдельных видов персональных данных.</w:t>
      </w:r>
      <w:proofErr w:type="gramEnd"/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6.4 Хранение персональных данных: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6.4.1 ГБДОУ № 28 хранит персональные данные в течение срока, необходимого для достижения целей их обработки, документы, содержащие персональные данные, в течение срока хранения документов, предусмотренного номенклатурой дел с учетом архивных сроков хранения.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6.4.2 Персональные данные, зафиксированные на бумажных носителях, хранятся в запираемых шкафах либо помещениях с ограниченным правом доступа.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6.4.3 Персональные данные, обрабатываемые с использованием средств автоматизации, в порядке и на условиях, которые определила политика безопасности данных средств автоматизации.</w:t>
      </w:r>
    </w:p>
    <w:p w:rsidR="00542580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6.4.4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42580" w:rsidRPr="00FD79D6">
        <w:rPr>
          <w:rFonts w:ascii="Times New Roman" w:hAnsi="Times New Roman" w:cs="Times New Roman"/>
          <w:sz w:val="24"/>
          <w:szCs w:val="24"/>
        </w:rPr>
        <w:t>ри автоматиз</w:t>
      </w:r>
      <w:r w:rsidRPr="00FD79D6">
        <w:rPr>
          <w:rFonts w:ascii="Times New Roman" w:hAnsi="Times New Roman" w:cs="Times New Roman"/>
          <w:sz w:val="24"/>
          <w:szCs w:val="24"/>
        </w:rPr>
        <w:t>и</w:t>
      </w:r>
      <w:r w:rsidR="00542580" w:rsidRPr="00FD79D6">
        <w:rPr>
          <w:rFonts w:ascii="Times New Roman" w:hAnsi="Times New Roman" w:cs="Times New Roman"/>
          <w:sz w:val="24"/>
          <w:szCs w:val="24"/>
        </w:rPr>
        <w:t>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="00542580" w:rsidRPr="00FD79D6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542580" w:rsidRPr="00FD79D6"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6.4.5 Хранение персональных данных </w:t>
      </w:r>
      <w:proofErr w:type="gramStart"/>
      <w:r w:rsidR="00E45786" w:rsidRPr="00FD79D6">
        <w:rPr>
          <w:rFonts w:ascii="Times New Roman" w:hAnsi="Times New Roman" w:cs="Times New Roman"/>
          <w:sz w:val="24"/>
          <w:szCs w:val="24"/>
        </w:rPr>
        <w:t>осуществляется</w:t>
      </w:r>
      <w:r w:rsidRPr="00FD79D6">
        <w:rPr>
          <w:rFonts w:ascii="Times New Roman" w:hAnsi="Times New Roman" w:cs="Times New Roman"/>
          <w:sz w:val="24"/>
          <w:szCs w:val="24"/>
        </w:rPr>
        <w:t xml:space="preserve"> не дольше чем этого требуют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6.5 Прекращение обработки персональных данных: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6.5.1 Лица, ответственные за обработку персональных данных, прекращают их обрабатывать: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при достижении целей обработки персональных данных;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45786" w:rsidRPr="00FD79D6">
        <w:rPr>
          <w:rFonts w:ascii="Times New Roman" w:hAnsi="Times New Roman" w:cs="Times New Roman"/>
          <w:sz w:val="24"/>
          <w:szCs w:val="24"/>
        </w:rPr>
        <w:t>действия</w:t>
      </w:r>
      <w:r w:rsidRPr="00FD79D6">
        <w:rPr>
          <w:rFonts w:ascii="Times New Roman" w:hAnsi="Times New Roman" w:cs="Times New Roman"/>
          <w:sz w:val="24"/>
          <w:szCs w:val="24"/>
        </w:rPr>
        <w:t xml:space="preserve"> согласия;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="00E45786" w:rsidRPr="00FD79D6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</w:t>
      </w:r>
      <w:r w:rsidRPr="00FD79D6">
        <w:rPr>
          <w:rFonts w:ascii="Times New Roman" w:hAnsi="Times New Roman" w:cs="Times New Roman"/>
          <w:sz w:val="24"/>
          <w:szCs w:val="24"/>
        </w:rPr>
        <w:t xml:space="preserve">х </w:t>
      </w:r>
      <w:r w:rsidR="00E45786" w:rsidRPr="00FD79D6">
        <w:rPr>
          <w:rFonts w:ascii="Times New Roman" w:hAnsi="Times New Roman" w:cs="Times New Roman"/>
          <w:sz w:val="24"/>
          <w:szCs w:val="24"/>
        </w:rPr>
        <w:t>своего</w:t>
      </w:r>
      <w:r w:rsidRPr="00FD79D6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данных, при </w:t>
      </w:r>
      <w:r w:rsidR="00E45786" w:rsidRPr="00FD79D6">
        <w:rPr>
          <w:rFonts w:ascii="Times New Roman" w:hAnsi="Times New Roman" w:cs="Times New Roman"/>
          <w:sz w:val="24"/>
          <w:szCs w:val="24"/>
        </w:rPr>
        <w:t>отсутствии</w:t>
      </w:r>
      <w:r w:rsidRPr="00FD79D6">
        <w:rPr>
          <w:rFonts w:ascii="Times New Roman" w:hAnsi="Times New Roman" w:cs="Times New Roman"/>
          <w:sz w:val="24"/>
          <w:szCs w:val="24"/>
        </w:rPr>
        <w:t xml:space="preserve"> правовых оснований для продолжения обработки без согласия;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выявления неправомерной обработки персональных данных</w:t>
      </w:r>
      <w:r w:rsidR="00E45786" w:rsidRPr="00FD79D6">
        <w:rPr>
          <w:rFonts w:ascii="Times New Roman" w:hAnsi="Times New Roman" w:cs="Times New Roman"/>
          <w:sz w:val="24"/>
          <w:szCs w:val="24"/>
        </w:rPr>
        <w:t>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6.6 Передача персональных данных: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6.6.1 ГБДОУ № 28обеспечивает конфиденциальность персональных данных.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6.6.2 ГБДОУ № 28 передает имеющиеся персональные данные третьим лицам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субъект персональных данных дал свое согласие на такие действия;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- передача персональных данных осуществляется в соответствии с требованиями законодательства РФ в рамках установленной процедуры.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6.6.3 ГБДОУ № 28 не осуществляет трансграничной передачи персональных данных.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6.7 Уничтожение персональных данных: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6.7.1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ри достижении целей обработки персональных данных, а также в случае отзыва субъектом персональных данных согласия на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FD79D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D79D6">
        <w:rPr>
          <w:rFonts w:ascii="Times New Roman" w:hAnsi="Times New Roman" w:cs="Times New Roman"/>
          <w:sz w:val="24"/>
          <w:szCs w:val="24"/>
        </w:rPr>
        <w:t>) по которому является субъект персональных данных.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6.7.2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ыделяет документы (носители) с персональными данными к уничтожению комиссия, состав которой утверждается приказом заведующего ГБДОУ № 28.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6.7.3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6.7.4 Уничтожение документов (носителей), содержащих персональные данные, производится путем дробления (измельчения). Для уничтожения бумажных документов может быть использован шредер.</w:t>
      </w:r>
    </w:p>
    <w:p w:rsidR="00E45786" w:rsidRPr="00FD79D6" w:rsidRDefault="00E45786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lastRenderedPageBreak/>
        <w:t>6.7.5 Персональные данные на электронных носителях уничтожаются путем стирания или форматирования носителя.</w:t>
      </w:r>
    </w:p>
    <w:p w:rsidR="00542580" w:rsidRPr="00FD79D6" w:rsidRDefault="00542580" w:rsidP="00FD79D6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5E21" w:rsidRPr="00FD79D6" w:rsidRDefault="00C03A5F" w:rsidP="00FD79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:rsidR="00C03A5F" w:rsidRPr="00FD79D6" w:rsidRDefault="00C03A5F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ГБДОУ № 28 принимает нормативные, организационные и технические меры защиты персональных данных.</w:t>
      </w:r>
    </w:p>
    <w:p w:rsidR="00C03A5F" w:rsidRPr="00FD79D6" w:rsidRDefault="00C03A5F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C03A5F" w:rsidRPr="00FD79D6" w:rsidRDefault="00C03A5F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Организационные меры защиты персональных данных предполагают создание в ГБДОУ № 28 разрешительной системы, защиты информации во время работы с персональными данными работниками, партнерами и </w:t>
      </w:r>
      <w:r w:rsidR="00FD79D6" w:rsidRPr="00FD79D6">
        <w:rPr>
          <w:rFonts w:ascii="Times New Roman" w:hAnsi="Times New Roman" w:cs="Times New Roman"/>
          <w:sz w:val="24"/>
          <w:szCs w:val="24"/>
        </w:rPr>
        <w:t>сторонними</w:t>
      </w:r>
      <w:r w:rsidRPr="00FD79D6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C03A5F" w:rsidRPr="00FD79D6" w:rsidRDefault="00C03A5F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C03A5F" w:rsidRPr="00FD79D6" w:rsidRDefault="00C03A5F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Основными мерами защиты персональных данных в ГБДОУ № 28 являются: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 w:rsidR="00FD79D6" w:rsidRPr="00FD79D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Ответственный </w:t>
      </w:r>
      <w:r w:rsidR="00FD79D6" w:rsidRPr="00FD79D6">
        <w:rPr>
          <w:rFonts w:ascii="Times New Roman" w:hAnsi="Times New Roman" w:cs="Times New Roman"/>
          <w:sz w:val="24"/>
          <w:szCs w:val="24"/>
        </w:rPr>
        <w:t>осуществляет</w:t>
      </w:r>
      <w:r w:rsidRPr="00FD79D6">
        <w:rPr>
          <w:rFonts w:ascii="Times New Roman" w:hAnsi="Times New Roman" w:cs="Times New Roman"/>
          <w:sz w:val="24"/>
          <w:szCs w:val="24"/>
        </w:rPr>
        <w:t xml:space="preserve"> организацию обработки персональных данных, обучение и инструктаж, внутренний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соблюдением ГБДОУ № 28 и его работниками требований к защите персональных данных.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Издание локальных актов по вопросам обработки персональных данных, а также </w:t>
      </w:r>
      <w:r w:rsidR="00FD79D6" w:rsidRPr="00FD79D6">
        <w:rPr>
          <w:rFonts w:ascii="Times New Roman" w:hAnsi="Times New Roman" w:cs="Times New Roman"/>
          <w:sz w:val="24"/>
          <w:szCs w:val="24"/>
        </w:rPr>
        <w:t>л</w:t>
      </w:r>
      <w:r w:rsidRPr="00FD79D6">
        <w:rPr>
          <w:rFonts w:ascii="Times New Roman" w:hAnsi="Times New Roman" w:cs="Times New Roman"/>
          <w:sz w:val="24"/>
          <w:szCs w:val="24"/>
        </w:rPr>
        <w:t xml:space="preserve">окальных актов, определяющих </w:t>
      </w:r>
      <w:r w:rsidR="00FD79D6" w:rsidRPr="00FD79D6">
        <w:rPr>
          <w:rFonts w:ascii="Times New Roman" w:hAnsi="Times New Roman" w:cs="Times New Roman"/>
          <w:sz w:val="24"/>
          <w:szCs w:val="24"/>
        </w:rPr>
        <w:t>п</w:t>
      </w:r>
      <w:r w:rsidRPr="00FD79D6">
        <w:rPr>
          <w:rFonts w:ascii="Times New Roman" w:hAnsi="Times New Roman" w:cs="Times New Roman"/>
          <w:sz w:val="24"/>
          <w:szCs w:val="24"/>
        </w:rPr>
        <w:t>роцедуры,</w:t>
      </w:r>
      <w:r w:rsidR="00FD79D6" w:rsidRPr="00FD79D6">
        <w:rPr>
          <w:rFonts w:ascii="Times New Roman" w:hAnsi="Times New Roman" w:cs="Times New Roman"/>
          <w:sz w:val="24"/>
          <w:szCs w:val="24"/>
        </w:rPr>
        <w:t xml:space="preserve"> </w:t>
      </w:r>
      <w:r w:rsidRPr="00FD79D6">
        <w:rPr>
          <w:rFonts w:ascii="Times New Roman" w:hAnsi="Times New Roman" w:cs="Times New Roman"/>
          <w:sz w:val="24"/>
          <w:szCs w:val="24"/>
        </w:rPr>
        <w:t>направленные на предотвращение и выявление нарушений законодательства РФ, устранение последствий таких нарушений.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Ознакомление работников, непосредственно </w:t>
      </w:r>
      <w:r w:rsidR="00FD79D6" w:rsidRPr="00FD79D6">
        <w:rPr>
          <w:rFonts w:ascii="Times New Roman" w:hAnsi="Times New Roman" w:cs="Times New Roman"/>
          <w:sz w:val="24"/>
          <w:szCs w:val="24"/>
        </w:rPr>
        <w:t>осуществляющих</w:t>
      </w:r>
      <w:r w:rsidRPr="00FD79D6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с положениями законодательства РФ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Учет электронных носителей персональных данных.</w:t>
      </w:r>
    </w:p>
    <w:p w:rsidR="00C03A5F" w:rsidRPr="00FD79D6" w:rsidRDefault="00C03A5F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Принятие мер по факту обна</w:t>
      </w:r>
      <w:r w:rsidR="00FD79D6" w:rsidRPr="00FD79D6">
        <w:rPr>
          <w:rFonts w:ascii="Times New Roman" w:hAnsi="Times New Roman" w:cs="Times New Roman"/>
          <w:sz w:val="24"/>
          <w:szCs w:val="24"/>
        </w:rPr>
        <w:t>р</w:t>
      </w:r>
      <w:r w:rsidRPr="00FD79D6">
        <w:rPr>
          <w:rFonts w:ascii="Times New Roman" w:hAnsi="Times New Roman" w:cs="Times New Roman"/>
          <w:sz w:val="24"/>
          <w:szCs w:val="24"/>
        </w:rPr>
        <w:t>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03A5F" w:rsidRPr="00FD79D6" w:rsidRDefault="00B637B1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637B1" w:rsidRPr="00FD79D6" w:rsidRDefault="00B637B1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</w:t>
      </w:r>
    </w:p>
    <w:p w:rsidR="00B637B1" w:rsidRPr="00FD79D6" w:rsidRDefault="00B637B1" w:rsidP="00FD79D6">
      <w:pPr>
        <w:pStyle w:val="a4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lastRenderedPageBreak/>
        <w:t>Публикация настоящей Политики на официальном сайте ГБДОУ № 28.</w:t>
      </w:r>
    </w:p>
    <w:p w:rsidR="00C03A5F" w:rsidRPr="00FD79D6" w:rsidRDefault="00C03A5F" w:rsidP="00FD79D6">
      <w:pPr>
        <w:pStyle w:val="a4"/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C03A5F" w:rsidRPr="00FD79D6" w:rsidRDefault="00B637B1" w:rsidP="00FD79D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Основные права и обязанности ГБДОУ № 28 как оператора персональных данных и субъекта персональных данных</w:t>
      </w:r>
    </w:p>
    <w:p w:rsidR="00B637B1" w:rsidRPr="00FD79D6" w:rsidRDefault="00B637B1" w:rsidP="00FD79D6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ГБДОУ № 28:</w:t>
      </w:r>
    </w:p>
    <w:p w:rsidR="00B637B1" w:rsidRPr="00FD79D6" w:rsidRDefault="00B637B1" w:rsidP="00FD79D6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 xml:space="preserve">Представляет субъекту персональных данных информацию о его персональных данных на основании запроса либо </w:t>
      </w:r>
      <w:proofErr w:type="spellStart"/>
      <w:r w:rsidRPr="00FD79D6">
        <w:rPr>
          <w:rFonts w:ascii="Times New Roman" w:hAnsi="Times New Roman" w:cs="Times New Roman"/>
          <w:sz w:val="24"/>
          <w:szCs w:val="24"/>
        </w:rPr>
        <w:t>отказывет</w:t>
      </w:r>
      <w:proofErr w:type="spellEnd"/>
      <w:r w:rsidRPr="00FD79D6">
        <w:rPr>
          <w:rFonts w:ascii="Times New Roman" w:hAnsi="Times New Roman" w:cs="Times New Roman"/>
          <w:sz w:val="24"/>
          <w:szCs w:val="24"/>
        </w:rPr>
        <w:t xml:space="preserve"> в выполнении повторного запроса субъекта персональных данных при наличии правовых оснований.</w:t>
      </w:r>
    </w:p>
    <w:p w:rsidR="00B637B1" w:rsidRPr="00FD79D6" w:rsidRDefault="00B637B1" w:rsidP="00FD79D6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Разъясняет субъекту персональных данных или его законному представителю юридические последствия отказа предоставить его персональные данные</w:t>
      </w:r>
    </w:p>
    <w:p w:rsidR="00B637B1" w:rsidRPr="00FD79D6" w:rsidRDefault="00B637B1" w:rsidP="00FD79D6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Блокирует или удаляет неправомерно обрабатываемые, неточные персональные данные либо обеспечивает блокирование или удаление таких данных. В случае подтверждения факта неточности данных ГБДОУ № 28на основании сведений, предоставляемых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B637B1" w:rsidRPr="00FD79D6" w:rsidRDefault="00B637B1" w:rsidP="00FD79D6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FD79D6" w:rsidRPr="00FD79D6" w:rsidRDefault="00B637B1" w:rsidP="00FD79D6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9D6">
        <w:rPr>
          <w:rFonts w:ascii="Times New Roman" w:hAnsi="Times New Roman" w:cs="Times New Roman"/>
          <w:sz w:val="24"/>
          <w:szCs w:val="24"/>
        </w:rPr>
        <w:t>Прекращает обработку персональных данных или обеспечивает прекращение обработки в случае отзыва субъектом персональных данных согласия на о</w:t>
      </w:r>
      <w:r w:rsidR="00FD79D6" w:rsidRPr="00FD79D6">
        <w:rPr>
          <w:rFonts w:ascii="Times New Roman" w:hAnsi="Times New Roman" w:cs="Times New Roman"/>
          <w:sz w:val="24"/>
          <w:szCs w:val="24"/>
        </w:rPr>
        <w:t>бработку его персональных данны</w:t>
      </w:r>
      <w:r w:rsidRPr="00FD79D6">
        <w:rPr>
          <w:rFonts w:ascii="Times New Roman" w:hAnsi="Times New Roman" w:cs="Times New Roman"/>
          <w:sz w:val="24"/>
          <w:szCs w:val="24"/>
        </w:rPr>
        <w:t>х, если иное не предусмотрено договором, сто</w:t>
      </w:r>
      <w:r w:rsidR="00FD79D6" w:rsidRPr="00FD79D6">
        <w:rPr>
          <w:rFonts w:ascii="Times New Roman" w:hAnsi="Times New Roman" w:cs="Times New Roman"/>
          <w:sz w:val="24"/>
          <w:szCs w:val="24"/>
        </w:rPr>
        <w:t>роной ко</w:t>
      </w:r>
      <w:r w:rsidRPr="00FD79D6">
        <w:rPr>
          <w:rFonts w:ascii="Times New Roman" w:hAnsi="Times New Roman" w:cs="Times New Roman"/>
          <w:sz w:val="24"/>
          <w:szCs w:val="24"/>
        </w:rPr>
        <w:t>торого</w:t>
      </w:r>
      <w:r w:rsidR="00FD79D6" w:rsidRPr="00FD7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79D6" w:rsidRPr="00FD79D6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="00FD79D6" w:rsidRPr="00FD79D6">
        <w:rPr>
          <w:rFonts w:ascii="Times New Roman" w:hAnsi="Times New Roman" w:cs="Times New Roman"/>
          <w:sz w:val="24"/>
          <w:szCs w:val="24"/>
        </w:rPr>
        <w:t xml:space="preserve"> или получателем по которому является субъект персональных данных, иным соглашением между ГБДОУ № 28 и субъектом персональных данных либо если ГБДОУ № 28 не вправе осуществлять обработки персональных данных без согласия субъекта персональных данных</w:t>
      </w:r>
      <w:proofErr w:type="gramEnd"/>
      <w:r w:rsidR="00FD79D6" w:rsidRPr="00FD79D6">
        <w:rPr>
          <w:rFonts w:ascii="Times New Roman" w:hAnsi="Times New Roman" w:cs="Times New Roman"/>
          <w:sz w:val="24"/>
          <w:szCs w:val="24"/>
        </w:rPr>
        <w:t xml:space="preserve"> на основаниях, предусмотренных законодательством РФ.</w:t>
      </w:r>
    </w:p>
    <w:p w:rsidR="00FD79D6" w:rsidRPr="00FD79D6" w:rsidRDefault="00FD79D6" w:rsidP="00FD79D6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Субъект персональных данных вправе:</w:t>
      </w:r>
    </w:p>
    <w:p w:rsidR="00FD79D6" w:rsidRPr="00FD79D6" w:rsidRDefault="00FD79D6" w:rsidP="00FD79D6">
      <w:pPr>
        <w:pStyle w:val="a4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8.2.1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отребовать уничтожение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D79D6" w:rsidRPr="00FD79D6" w:rsidRDefault="00FD79D6" w:rsidP="00FD79D6">
      <w:pPr>
        <w:pStyle w:val="a4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8.2.2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олучать информацию, качающуюся обработки его персональных данных, кроме случаев, когда такой доступ ограничен федеральными законами.</w:t>
      </w:r>
    </w:p>
    <w:p w:rsidR="00FD79D6" w:rsidRPr="00FD79D6" w:rsidRDefault="00FD79D6" w:rsidP="00FD79D6">
      <w:pPr>
        <w:pStyle w:val="a4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8.2.3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бжаловать действия или бездействия ГБДОУ № 28 в уполномоченном органе по защите прав субъектов персональных данных или в судебном порядке.</w:t>
      </w:r>
    </w:p>
    <w:p w:rsidR="00FD79D6" w:rsidRPr="00FD79D6" w:rsidRDefault="00FD79D6" w:rsidP="00FD79D6">
      <w:pPr>
        <w:pStyle w:val="a4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sz w:val="24"/>
          <w:szCs w:val="24"/>
        </w:rPr>
        <w:t>8.2.4</w:t>
      </w:r>
      <w:proofErr w:type="gramStart"/>
      <w:r w:rsidRPr="00FD79D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FD79D6">
        <w:rPr>
          <w:rFonts w:ascii="Times New Roman" w:hAnsi="Times New Roman" w:cs="Times New Roman"/>
          <w:sz w:val="24"/>
          <w:szCs w:val="24"/>
        </w:rPr>
        <w:t>ащищать свои права и законные интересы, в том числе на возмещение убытков и (или)  компенсацию морального вреда, в судебном порядке.</w:t>
      </w:r>
    </w:p>
    <w:p w:rsidR="00FD79D6" w:rsidRPr="00FD79D6" w:rsidRDefault="00FD79D6" w:rsidP="00FD79D6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5E21" w:rsidRPr="00735E21" w:rsidRDefault="00735E21" w:rsidP="00735E21">
      <w:pPr>
        <w:pStyle w:val="a4"/>
        <w:ind w:left="1140"/>
        <w:jc w:val="both"/>
        <w:rPr>
          <w:rFonts w:ascii="Times New Roman" w:hAnsi="Times New Roman" w:cs="Times New Roman"/>
          <w:sz w:val="24"/>
        </w:rPr>
      </w:pPr>
    </w:p>
    <w:p w:rsidR="00735E21" w:rsidRPr="00735E21" w:rsidRDefault="00735E21" w:rsidP="00735E21">
      <w:pPr>
        <w:pStyle w:val="a4"/>
        <w:ind w:left="1140"/>
        <w:jc w:val="both"/>
        <w:rPr>
          <w:rFonts w:ascii="Times New Roman" w:hAnsi="Times New Roman" w:cs="Times New Roman"/>
          <w:sz w:val="24"/>
        </w:rPr>
      </w:pPr>
    </w:p>
    <w:p w:rsidR="00735E21" w:rsidRPr="00735E21" w:rsidRDefault="00735E21" w:rsidP="00735E21">
      <w:pPr>
        <w:pStyle w:val="a4"/>
        <w:ind w:left="1140"/>
        <w:jc w:val="both"/>
        <w:rPr>
          <w:rFonts w:ascii="Times New Roman" w:hAnsi="Times New Roman" w:cs="Times New Roman"/>
          <w:b/>
          <w:sz w:val="24"/>
        </w:rPr>
      </w:pPr>
    </w:p>
    <w:p w:rsidR="005F2EF6" w:rsidRDefault="005F2EF6"/>
    <w:sectPr w:rsidR="005F2EF6" w:rsidSect="00C7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6353"/>
    <w:multiLevelType w:val="hybridMultilevel"/>
    <w:tmpl w:val="7E167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E7856"/>
    <w:multiLevelType w:val="multilevel"/>
    <w:tmpl w:val="BEEE3D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D37E4A"/>
    <w:multiLevelType w:val="hybridMultilevel"/>
    <w:tmpl w:val="7FC2C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890796"/>
    <w:multiLevelType w:val="multilevel"/>
    <w:tmpl w:val="D4A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2EF6"/>
    <w:rsid w:val="001F565F"/>
    <w:rsid w:val="00350073"/>
    <w:rsid w:val="003669CE"/>
    <w:rsid w:val="00542580"/>
    <w:rsid w:val="005F2EF6"/>
    <w:rsid w:val="00735E21"/>
    <w:rsid w:val="00862F7A"/>
    <w:rsid w:val="008E4667"/>
    <w:rsid w:val="00B637B1"/>
    <w:rsid w:val="00C03A5F"/>
    <w:rsid w:val="00C2144B"/>
    <w:rsid w:val="00C77E6E"/>
    <w:rsid w:val="00DA083B"/>
    <w:rsid w:val="00DB5D9B"/>
    <w:rsid w:val="00E45786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F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083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DA083B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35E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35E21"/>
  </w:style>
  <w:style w:type="paragraph" w:styleId="a8">
    <w:name w:val="Balloon Text"/>
    <w:basedOn w:val="a"/>
    <w:link w:val="a9"/>
    <w:uiPriority w:val="99"/>
    <w:semiHidden/>
    <w:unhideWhenUsed/>
    <w:rsid w:val="00C2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7B08-A593-4D8C-96DB-2D505575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2019-01-22T10:45:00Z</dcterms:created>
  <dcterms:modified xsi:type="dcterms:W3CDTF">2019-01-24T08:52:00Z</dcterms:modified>
</cp:coreProperties>
</file>